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45" w:rsidRDefault="00894345" w:rsidP="005B19B0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z w:val="48"/>
        </w:rPr>
      </w:pPr>
    </w:p>
    <w:p w:rsidR="005B19B0" w:rsidRPr="005B19B0" w:rsidRDefault="005B19B0" w:rsidP="005B19B0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z w:val="48"/>
        </w:rPr>
      </w:pPr>
      <w:r w:rsidRPr="005B19B0">
        <w:rPr>
          <w:rFonts w:ascii="Times New Roman" w:hAnsi="Times New Roman" w:cs="Times New Roman"/>
          <w:b/>
          <w:noProof/>
          <w:sz w:val="48"/>
        </w:rPr>
        <w:drawing>
          <wp:inline distT="0" distB="0" distL="0" distR="0" wp14:anchorId="6D0CF88E" wp14:editId="25A85A2C">
            <wp:extent cx="457200" cy="504825"/>
            <wp:effectExtent l="1905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9B0" w:rsidRPr="005B19B0" w:rsidRDefault="005B19B0" w:rsidP="005B19B0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B19B0">
        <w:rPr>
          <w:rFonts w:ascii="Times New Roman" w:hAnsi="Times New Roman" w:cs="Times New Roman"/>
          <w:b/>
          <w:sz w:val="44"/>
          <w:szCs w:val="44"/>
        </w:rPr>
        <w:t xml:space="preserve">Собрание депутатов </w:t>
      </w:r>
    </w:p>
    <w:p w:rsidR="005B19B0" w:rsidRPr="005B19B0" w:rsidRDefault="005B19B0" w:rsidP="005B19B0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B19B0">
        <w:rPr>
          <w:rFonts w:ascii="Times New Roman" w:hAnsi="Times New Roman" w:cs="Times New Roman"/>
          <w:b/>
          <w:sz w:val="44"/>
          <w:szCs w:val="44"/>
        </w:rPr>
        <w:t>Катав-Ивановского муниципального района</w:t>
      </w:r>
    </w:p>
    <w:p w:rsidR="005B19B0" w:rsidRPr="005B19B0" w:rsidRDefault="005B19B0" w:rsidP="005B19B0">
      <w:pPr>
        <w:pStyle w:val="a4"/>
        <w:tabs>
          <w:tab w:val="clear" w:pos="4153"/>
          <w:tab w:val="center" w:pos="3969"/>
        </w:tabs>
        <w:jc w:val="center"/>
        <w:rPr>
          <w:rFonts w:ascii="Times New Roman" w:hAnsi="Times New Roman" w:cs="Times New Roman"/>
          <w:b/>
          <w:sz w:val="48"/>
          <w:szCs w:val="26"/>
        </w:rPr>
      </w:pPr>
      <w:r w:rsidRPr="005B19B0">
        <w:rPr>
          <w:rFonts w:ascii="Times New Roman" w:hAnsi="Times New Roman" w:cs="Times New Roman"/>
          <w:b/>
          <w:sz w:val="48"/>
        </w:rPr>
        <w:t>РЕШЕНИЕ</w:t>
      </w:r>
    </w:p>
    <w:p w:rsidR="005B19B0" w:rsidRPr="005B19B0" w:rsidRDefault="00894345" w:rsidP="005B19B0">
      <w:pPr>
        <w:pStyle w:val="a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pict>
          <v:line id="_x0000_s1027" style="position:absolute;z-index:251658240" from="-11.5pt,2.55pt" to="528.5pt,2.55pt" o:allowincell="f" strokeweight="3pt">
            <v:stroke linestyle="thinThin"/>
          </v:line>
        </w:pict>
      </w:r>
    </w:p>
    <w:p w:rsidR="005B19B0" w:rsidRPr="005B19B0" w:rsidRDefault="00301E2A" w:rsidP="005B19B0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3324E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»</w:t>
      </w:r>
      <w:r w:rsidR="0099777E">
        <w:rPr>
          <w:rFonts w:ascii="Times New Roman" w:hAnsi="Times New Roman" w:cs="Times New Roman"/>
        </w:rPr>
        <w:t xml:space="preserve"> </w:t>
      </w:r>
      <w:r w:rsidR="0043324E">
        <w:rPr>
          <w:rFonts w:ascii="Times New Roman" w:hAnsi="Times New Roman" w:cs="Times New Roman"/>
        </w:rPr>
        <w:t>июл</w:t>
      </w:r>
      <w:r w:rsidR="0099777E">
        <w:rPr>
          <w:rFonts w:ascii="Times New Roman" w:hAnsi="Times New Roman" w:cs="Times New Roman"/>
        </w:rPr>
        <w:t xml:space="preserve">я </w:t>
      </w:r>
      <w:r>
        <w:rPr>
          <w:rFonts w:ascii="Times New Roman" w:hAnsi="Times New Roman" w:cs="Times New Roman"/>
        </w:rPr>
        <w:t>2014г</w:t>
      </w:r>
      <w:r w:rsidR="0099777E">
        <w:rPr>
          <w:rFonts w:ascii="Times New Roman" w:hAnsi="Times New Roman" w:cs="Times New Roman"/>
        </w:rPr>
        <w:t>ода</w:t>
      </w:r>
      <w:r w:rsidR="005B19B0" w:rsidRPr="005B19B0">
        <w:rPr>
          <w:rFonts w:ascii="Times New Roman" w:hAnsi="Times New Roman" w:cs="Times New Roman"/>
        </w:rPr>
        <w:t xml:space="preserve">                                                             </w:t>
      </w:r>
      <w:r w:rsidR="0099777E">
        <w:rPr>
          <w:rFonts w:ascii="Times New Roman" w:hAnsi="Times New Roman" w:cs="Times New Roman"/>
        </w:rPr>
        <w:t xml:space="preserve">  </w:t>
      </w:r>
      <w:r w:rsidR="005B19B0" w:rsidRPr="005B19B0">
        <w:rPr>
          <w:rFonts w:ascii="Times New Roman" w:hAnsi="Times New Roman" w:cs="Times New Roman"/>
        </w:rPr>
        <w:t xml:space="preserve">        </w:t>
      </w:r>
      <w:r w:rsidR="0099777E">
        <w:rPr>
          <w:rFonts w:ascii="Times New Roman" w:hAnsi="Times New Roman" w:cs="Times New Roman"/>
        </w:rPr>
        <w:t xml:space="preserve">№ </w:t>
      </w:r>
      <w:r w:rsidR="0043324E">
        <w:rPr>
          <w:rFonts w:ascii="Times New Roman" w:hAnsi="Times New Roman" w:cs="Times New Roman"/>
        </w:rPr>
        <w:t>700</w:t>
      </w:r>
    </w:p>
    <w:p w:rsidR="00F57A59" w:rsidRDefault="00F57A59"/>
    <w:p w:rsidR="004D0607" w:rsidRPr="004D0607" w:rsidRDefault="004D0607" w:rsidP="004D0607">
      <w:pPr>
        <w:ind w:right="4314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 xml:space="preserve">Об отчете </w:t>
      </w:r>
      <w:r w:rsidR="00301E2A">
        <w:rPr>
          <w:rFonts w:ascii="Times New Roman" w:hAnsi="Times New Roman" w:cs="Times New Roman"/>
          <w:sz w:val="26"/>
          <w:szCs w:val="26"/>
        </w:rPr>
        <w:t>начальника</w:t>
      </w:r>
      <w:r w:rsidR="005B19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 МВД России «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 Челябинской области </w:t>
      </w:r>
      <w:r w:rsidR="00301E2A">
        <w:rPr>
          <w:rFonts w:ascii="Times New Roman" w:hAnsi="Times New Roman" w:cs="Times New Roman"/>
          <w:sz w:val="26"/>
          <w:szCs w:val="26"/>
        </w:rPr>
        <w:t>о проделанной работе подчиненного органа внутренних дел по итогам</w:t>
      </w:r>
      <w:r w:rsidR="0043324E">
        <w:rPr>
          <w:rFonts w:ascii="Times New Roman" w:hAnsi="Times New Roman" w:cs="Times New Roman"/>
          <w:sz w:val="26"/>
          <w:szCs w:val="26"/>
        </w:rPr>
        <w:t xml:space="preserve"> 1 полугодия</w:t>
      </w:r>
      <w:r w:rsidR="00301E2A">
        <w:rPr>
          <w:rFonts w:ascii="Times New Roman" w:hAnsi="Times New Roman" w:cs="Times New Roman"/>
          <w:sz w:val="26"/>
          <w:szCs w:val="26"/>
        </w:rPr>
        <w:t xml:space="preserve"> 201</w:t>
      </w:r>
      <w:r w:rsidR="0043324E">
        <w:rPr>
          <w:rFonts w:ascii="Times New Roman" w:hAnsi="Times New Roman" w:cs="Times New Roman"/>
          <w:sz w:val="26"/>
          <w:szCs w:val="26"/>
        </w:rPr>
        <w:t>4</w:t>
      </w:r>
      <w:r w:rsidR="00301E2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4D0607" w:rsidRPr="004D0607" w:rsidRDefault="004D0607" w:rsidP="004D0607">
      <w:pPr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0607" w:rsidRPr="004D0607" w:rsidRDefault="004D0607" w:rsidP="004D0607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 xml:space="preserve">Заслушав отчет </w:t>
      </w:r>
      <w:r>
        <w:rPr>
          <w:rFonts w:ascii="Times New Roman" w:hAnsi="Times New Roman" w:cs="Times New Roman"/>
          <w:sz w:val="26"/>
          <w:szCs w:val="26"/>
        </w:rPr>
        <w:t>начальника МО МВД России «</w:t>
      </w:r>
      <w:proofErr w:type="gramStart"/>
      <w:r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 w:rsidR="00BD4D3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Челябинской области </w:t>
      </w:r>
      <w:r w:rsidR="00BD4D37">
        <w:rPr>
          <w:rFonts w:ascii="Times New Roman" w:hAnsi="Times New Roman" w:cs="Times New Roman"/>
          <w:sz w:val="26"/>
          <w:szCs w:val="26"/>
        </w:rPr>
        <w:t xml:space="preserve"> </w:t>
      </w:r>
      <w:r w:rsidR="00301E2A">
        <w:rPr>
          <w:rFonts w:ascii="Times New Roman" w:hAnsi="Times New Roman" w:cs="Times New Roman"/>
          <w:sz w:val="26"/>
          <w:szCs w:val="26"/>
        </w:rPr>
        <w:t>о проделанной работе</w:t>
      </w:r>
      <w:r>
        <w:rPr>
          <w:rFonts w:ascii="Times New Roman" w:hAnsi="Times New Roman" w:cs="Times New Roman"/>
          <w:sz w:val="26"/>
          <w:szCs w:val="26"/>
        </w:rPr>
        <w:t xml:space="preserve"> подчиненного органа внутренних дел </w:t>
      </w:r>
      <w:r w:rsidR="00301E2A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43324E">
        <w:rPr>
          <w:rFonts w:ascii="Times New Roman" w:hAnsi="Times New Roman" w:cs="Times New Roman"/>
          <w:sz w:val="26"/>
          <w:szCs w:val="26"/>
        </w:rPr>
        <w:t xml:space="preserve">1 полугодия </w:t>
      </w:r>
      <w:r w:rsidR="00301E2A">
        <w:rPr>
          <w:rFonts w:ascii="Times New Roman" w:hAnsi="Times New Roman" w:cs="Times New Roman"/>
          <w:sz w:val="26"/>
          <w:szCs w:val="26"/>
        </w:rPr>
        <w:t>201</w:t>
      </w:r>
      <w:r w:rsidR="0043324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4D0607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gramStart"/>
      <w:r w:rsidRPr="004D0607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4D060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D0607" w:rsidRPr="004D0607" w:rsidRDefault="004D0607" w:rsidP="0099777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>РЕШАЕТ:</w:t>
      </w:r>
    </w:p>
    <w:p w:rsidR="004D0607" w:rsidRPr="004D0607" w:rsidRDefault="004D0607" w:rsidP="004D0607">
      <w:pPr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 xml:space="preserve">1. </w:t>
      </w:r>
      <w:r w:rsidR="00301E2A">
        <w:rPr>
          <w:rFonts w:ascii="Times New Roman" w:hAnsi="Times New Roman" w:cs="Times New Roman"/>
          <w:sz w:val="26"/>
          <w:szCs w:val="26"/>
        </w:rPr>
        <w:t>О</w:t>
      </w:r>
      <w:r w:rsidR="00301E2A" w:rsidRPr="004D0607">
        <w:rPr>
          <w:rFonts w:ascii="Times New Roman" w:hAnsi="Times New Roman" w:cs="Times New Roman"/>
          <w:sz w:val="26"/>
          <w:szCs w:val="26"/>
        </w:rPr>
        <w:t xml:space="preserve">тчет </w:t>
      </w:r>
      <w:r w:rsidR="00301E2A">
        <w:rPr>
          <w:rFonts w:ascii="Times New Roman" w:hAnsi="Times New Roman" w:cs="Times New Roman"/>
          <w:sz w:val="26"/>
          <w:szCs w:val="26"/>
        </w:rPr>
        <w:t>начальника МО МВД России «</w:t>
      </w:r>
      <w:proofErr w:type="gramStart"/>
      <w:r w:rsidR="00301E2A"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 w:rsidR="00301E2A">
        <w:rPr>
          <w:rFonts w:ascii="Times New Roman" w:hAnsi="Times New Roman" w:cs="Times New Roman"/>
          <w:sz w:val="26"/>
          <w:szCs w:val="26"/>
        </w:rPr>
        <w:t xml:space="preserve">» Челябинской области о проделанной работе подчиненного органа внутренних дел по итогам </w:t>
      </w:r>
      <w:r w:rsidR="0043324E">
        <w:rPr>
          <w:rFonts w:ascii="Times New Roman" w:hAnsi="Times New Roman" w:cs="Times New Roman"/>
          <w:sz w:val="26"/>
          <w:szCs w:val="26"/>
        </w:rPr>
        <w:t xml:space="preserve">1 полугодия </w:t>
      </w:r>
      <w:r w:rsidR="00301E2A">
        <w:rPr>
          <w:rFonts w:ascii="Times New Roman" w:hAnsi="Times New Roman" w:cs="Times New Roman"/>
          <w:sz w:val="26"/>
          <w:szCs w:val="26"/>
        </w:rPr>
        <w:t>201</w:t>
      </w:r>
      <w:r w:rsidR="0043324E">
        <w:rPr>
          <w:rFonts w:ascii="Times New Roman" w:hAnsi="Times New Roman" w:cs="Times New Roman"/>
          <w:sz w:val="26"/>
          <w:szCs w:val="26"/>
        </w:rPr>
        <w:t>4</w:t>
      </w:r>
      <w:r w:rsidR="00301E2A">
        <w:rPr>
          <w:rFonts w:ascii="Times New Roman" w:hAnsi="Times New Roman" w:cs="Times New Roman"/>
          <w:sz w:val="26"/>
          <w:szCs w:val="26"/>
        </w:rPr>
        <w:t xml:space="preserve"> года</w:t>
      </w:r>
      <w:r w:rsidR="00301E2A" w:rsidRPr="004D0607">
        <w:rPr>
          <w:rFonts w:ascii="Times New Roman" w:hAnsi="Times New Roman" w:cs="Times New Roman"/>
          <w:sz w:val="26"/>
          <w:szCs w:val="26"/>
        </w:rPr>
        <w:t xml:space="preserve"> </w:t>
      </w:r>
      <w:r w:rsidRPr="004D0607">
        <w:rPr>
          <w:rFonts w:ascii="Times New Roman" w:hAnsi="Times New Roman" w:cs="Times New Roman"/>
          <w:sz w:val="26"/>
          <w:szCs w:val="26"/>
        </w:rPr>
        <w:t>принять к сведению (прилагается).</w:t>
      </w:r>
    </w:p>
    <w:p w:rsidR="004D0607" w:rsidRDefault="004D0607" w:rsidP="004D060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0607" w:rsidRPr="004D0607" w:rsidRDefault="004D0607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6B5CAB" w:rsidRDefault="004D0607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D0607">
        <w:rPr>
          <w:rFonts w:ascii="Times New Roman" w:hAnsi="Times New Roman" w:cs="Times New Roman"/>
          <w:sz w:val="26"/>
          <w:szCs w:val="26"/>
        </w:rPr>
        <w:t xml:space="preserve">Катав-Ивановского муниципального района                 </w:t>
      </w:r>
      <w:r w:rsidR="006B5CAB">
        <w:rPr>
          <w:rFonts w:ascii="Times New Roman" w:hAnsi="Times New Roman" w:cs="Times New Roman"/>
          <w:sz w:val="26"/>
          <w:szCs w:val="26"/>
        </w:rPr>
        <w:t xml:space="preserve">                        Е.В.Калиничев</w:t>
      </w: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4345" w:rsidRDefault="00894345" w:rsidP="00894345">
      <w:pPr>
        <w:pStyle w:val="ac"/>
        <w:rPr>
          <w:sz w:val="26"/>
          <w:szCs w:val="26"/>
        </w:rPr>
      </w:pPr>
    </w:p>
    <w:p w:rsidR="00894345" w:rsidRDefault="00894345" w:rsidP="00894345">
      <w:pPr>
        <w:pStyle w:val="ac"/>
        <w:rPr>
          <w:sz w:val="26"/>
          <w:szCs w:val="26"/>
        </w:rPr>
      </w:pPr>
      <w:bookmarkStart w:id="0" w:name="_GoBack"/>
      <w:bookmarkEnd w:id="0"/>
    </w:p>
    <w:p w:rsidR="00894345" w:rsidRDefault="00894345" w:rsidP="00894345">
      <w:pPr>
        <w:pStyle w:val="ac"/>
        <w:rPr>
          <w:sz w:val="26"/>
          <w:szCs w:val="26"/>
        </w:rPr>
      </w:pPr>
    </w:p>
    <w:p w:rsidR="00894345" w:rsidRPr="00894345" w:rsidRDefault="00894345" w:rsidP="00894345">
      <w:pPr>
        <w:pStyle w:val="ac"/>
        <w:rPr>
          <w:sz w:val="26"/>
          <w:szCs w:val="26"/>
        </w:rPr>
      </w:pPr>
      <w:r w:rsidRPr="00894345">
        <w:rPr>
          <w:sz w:val="26"/>
          <w:szCs w:val="26"/>
        </w:rPr>
        <w:t>Основные результаты деятельности</w:t>
      </w:r>
    </w:p>
    <w:p w:rsidR="00894345" w:rsidRPr="00894345" w:rsidRDefault="00894345" w:rsidP="008943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4345">
        <w:rPr>
          <w:rFonts w:ascii="Times New Roman" w:hAnsi="Times New Roman" w:cs="Times New Roman"/>
          <w:b/>
          <w:bCs/>
          <w:sz w:val="26"/>
          <w:szCs w:val="26"/>
        </w:rPr>
        <w:t xml:space="preserve"> МО МВД России «</w:t>
      </w:r>
      <w:proofErr w:type="gramStart"/>
      <w:r w:rsidRPr="00894345">
        <w:rPr>
          <w:rFonts w:ascii="Times New Roman" w:hAnsi="Times New Roman" w:cs="Times New Roman"/>
          <w:b/>
          <w:bCs/>
          <w:sz w:val="26"/>
          <w:szCs w:val="26"/>
        </w:rPr>
        <w:t>Катав-Ивановский</w:t>
      </w:r>
      <w:proofErr w:type="gramEnd"/>
      <w:r w:rsidRPr="0089434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</w:p>
    <w:p w:rsidR="00894345" w:rsidRPr="00894345" w:rsidRDefault="00894345" w:rsidP="008943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4345">
        <w:rPr>
          <w:rFonts w:ascii="Times New Roman" w:hAnsi="Times New Roman" w:cs="Times New Roman"/>
          <w:b/>
          <w:bCs/>
          <w:sz w:val="26"/>
          <w:szCs w:val="26"/>
        </w:rPr>
        <w:t>Челябинской области за 1 полугодие 2014 года.</w:t>
      </w:r>
    </w:p>
    <w:p w:rsidR="00894345" w:rsidRPr="00894345" w:rsidRDefault="00894345" w:rsidP="008943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4345" w:rsidRPr="00894345" w:rsidRDefault="00894345" w:rsidP="00894345">
      <w:pPr>
        <w:pStyle w:val="a7"/>
        <w:spacing w:after="0"/>
        <w:ind w:left="-540" w:right="-360"/>
        <w:jc w:val="center"/>
        <w:rPr>
          <w:sz w:val="26"/>
          <w:szCs w:val="26"/>
        </w:rPr>
      </w:pPr>
      <w:r w:rsidRPr="00894345">
        <w:rPr>
          <w:sz w:val="26"/>
          <w:szCs w:val="26"/>
        </w:rPr>
        <w:t xml:space="preserve">(материалы к отчету </w:t>
      </w:r>
      <w:proofErr w:type="spellStart"/>
      <w:r w:rsidRPr="00894345">
        <w:rPr>
          <w:sz w:val="26"/>
          <w:szCs w:val="26"/>
        </w:rPr>
        <w:t>и.о</w:t>
      </w:r>
      <w:proofErr w:type="gramStart"/>
      <w:r w:rsidRPr="00894345">
        <w:rPr>
          <w:sz w:val="26"/>
          <w:szCs w:val="26"/>
        </w:rPr>
        <w:t>.н</w:t>
      </w:r>
      <w:proofErr w:type="gramEnd"/>
      <w:r w:rsidRPr="00894345">
        <w:rPr>
          <w:sz w:val="26"/>
          <w:szCs w:val="26"/>
        </w:rPr>
        <w:t>ачальника</w:t>
      </w:r>
      <w:proofErr w:type="spellEnd"/>
      <w:r w:rsidRPr="00894345">
        <w:rPr>
          <w:sz w:val="26"/>
          <w:szCs w:val="26"/>
        </w:rPr>
        <w:t xml:space="preserve"> Межмуниципального отдела МВД России </w:t>
      </w:r>
    </w:p>
    <w:p w:rsidR="00894345" w:rsidRPr="00894345" w:rsidRDefault="00894345" w:rsidP="00894345">
      <w:pPr>
        <w:pStyle w:val="a7"/>
        <w:spacing w:after="0"/>
        <w:ind w:left="-540" w:right="-360"/>
        <w:jc w:val="center"/>
        <w:rPr>
          <w:sz w:val="26"/>
          <w:szCs w:val="26"/>
        </w:rPr>
      </w:pPr>
      <w:r w:rsidRPr="00894345">
        <w:rPr>
          <w:sz w:val="26"/>
          <w:szCs w:val="26"/>
        </w:rPr>
        <w:t>«</w:t>
      </w:r>
      <w:proofErr w:type="gramStart"/>
      <w:r w:rsidRPr="00894345">
        <w:rPr>
          <w:sz w:val="26"/>
          <w:szCs w:val="26"/>
        </w:rPr>
        <w:t>Катав-Ивановский</w:t>
      </w:r>
      <w:proofErr w:type="gramEnd"/>
      <w:r w:rsidRPr="00894345">
        <w:rPr>
          <w:sz w:val="26"/>
          <w:szCs w:val="26"/>
        </w:rPr>
        <w:t xml:space="preserve">» Челябинской области подполковника полиции </w:t>
      </w:r>
    </w:p>
    <w:p w:rsidR="00894345" w:rsidRPr="00894345" w:rsidRDefault="00894345" w:rsidP="00894345">
      <w:pPr>
        <w:pStyle w:val="a7"/>
        <w:spacing w:after="0"/>
        <w:ind w:left="-540" w:right="-360"/>
        <w:jc w:val="center"/>
        <w:rPr>
          <w:sz w:val="26"/>
          <w:szCs w:val="26"/>
        </w:rPr>
      </w:pPr>
      <w:r w:rsidRPr="00894345">
        <w:rPr>
          <w:sz w:val="26"/>
          <w:szCs w:val="26"/>
        </w:rPr>
        <w:t xml:space="preserve">Яковлева Дениса Евгеньевича о результатах работы подчиненного подразделения за 1 полугодие 2014 года, перед представительными органами </w:t>
      </w:r>
    </w:p>
    <w:p w:rsidR="00894345" w:rsidRPr="00894345" w:rsidRDefault="00894345" w:rsidP="00894345">
      <w:pPr>
        <w:pStyle w:val="a7"/>
        <w:spacing w:after="0"/>
        <w:ind w:left="-540" w:right="-360"/>
        <w:jc w:val="center"/>
        <w:rPr>
          <w:sz w:val="26"/>
          <w:szCs w:val="26"/>
        </w:rPr>
      </w:pPr>
      <w:proofErr w:type="gramStart"/>
      <w:r w:rsidRPr="00894345">
        <w:rPr>
          <w:sz w:val="26"/>
          <w:szCs w:val="26"/>
        </w:rPr>
        <w:t>Катав-Ивановского муниципального района)</w:t>
      </w:r>
      <w:proofErr w:type="gramEnd"/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На протяжении 6 месяцев 2014 года на   территории обслуживания МО МВД России «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>» Челябинской области наблюдалась тенденция стабилизации криминогенной обстановки. Общее число зарегистрированных преступлений составляет 516 (-1,1%; область: -8,9%), из них в структурном подразделении г. Катав-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Ивановска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 xml:space="preserve"> – 268, что на 3 преступления больше уровня прошлого года, в структурном подразделении г. Юрюзани –  99, на 2 преступления больше уровня прошлого года. </w:t>
      </w:r>
    </w:p>
    <w:p w:rsidR="00894345" w:rsidRPr="00894345" w:rsidRDefault="00894345" w:rsidP="00894345">
      <w:pPr>
        <w:pStyle w:val="3"/>
        <w:rPr>
          <w:sz w:val="26"/>
          <w:szCs w:val="26"/>
        </w:rPr>
      </w:pPr>
      <w:r w:rsidRPr="00894345">
        <w:rPr>
          <w:color w:val="FF00FF"/>
          <w:sz w:val="26"/>
          <w:szCs w:val="26"/>
        </w:rPr>
        <w:t xml:space="preserve"> </w:t>
      </w:r>
      <w:r w:rsidRPr="00894345">
        <w:rPr>
          <w:color w:val="FF00FF"/>
          <w:sz w:val="26"/>
          <w:szCs w:val="26"/>
        </w:rPr>
        <w:tab/>
      </w:r>
      <w:r w:rsidRPr="00894345">
        <w:rPr>
          <w:sz w:val="26"/>
          <w:szCs w:val="26"/>
        </w:rPr>
        <w:t xml:space="preserve">Изменилась структура совершенных тяжких и особо тяжких преступлений. </w:t>
      </w:r>
      <w:proofErr w:type="gramStart"/>
      <w:r w:rsidRPr="00894345">
        <w:rPr>
          <w:sz w:val="26"/>
          <w:szCs w:val="26"/>
        </w:rPr>
        <w:t>Так,  число убийств снижено с 3 до 1, однако в Катав-Ивановском структурном подразделении произошел их рост (с 0 до 1),  с 12 до 17 увеличилось количество  преступлений, связанных с причинением тяжкого вреда здоровью, наиболее значительный в отделении полиции № 4 – с 1 до 4  (на 300 %), в том числе со смертельным исходом с 4 до 8 (100%).</w:t>
      </w:r>
      <w:proofErr w:type="gramEnd"/>
      <w:r w:rsidRPr="00894345">
        <w:rPr>
          <w:sz w:val="26"/>
          <w:szCs w:val="26"/>
        </w:rPr>
        <w:t xml:space="preserve"> Количество  изнасилований стабильно (1).</w:t>
      </w:r>
    </w:p>
    <w:p w:rsidR="00894345" w:rsidRPr="00894345" w:rsidRDefault="00894345" w:rsidP="00894345">
      <w:pPr>
        <w:pStyle w:val="3"/>
        <w:ind w:firstLine="708"/>
        <w:rPr>
          <w:sz w:val="26"/>
          <w:szCs w:val="26"/>
        </w:rPr>
      </w:pPr>
      <w:r w:rsidRPr="00894345">
        <w:rPr>
          <w:sz w:val="26"/>
          <w:szCs w:val="26"/>
        </w:rPr>
        <w:t xml:space="preserve">Общее количество зарегистрированных тяжких и особо тяжких  преступлений по району незначительно выросло (с 37 до 39). </w:t>
      </w:r>
    </w:p>
    <w:p w:rsidR="00894345" w:rsidRPr="00894345" w:rsidRDefault="00894345" w:rsidP="00894345">
      <w:pPr>
        <w:pStyle w:val="3"/>
        <w:ind w:firstLine="708"/>
        <w:rPr>
          <w:color w:val="FF00FF"/>
          <w:sz w:val="26"/>
          <w:szCs w:val="26"/>
        </w:rPr>
      </w:pPr>
      <w:r w:rsidRPr="00894345">
        <w:rPr>
          <w:sz w:val="26"/>
          <w:szCs w:val="26"/>
        </w:rPr>
        <w:t xml:space="preserve">В блоке имущественных преступлений явно выделяются кражи чужого имущества. Удельный вес совершенных краж от общего числа зарегистрированных преступлений составил 42,4%, что значительно выше уровня прошлого года (36,6 %). При этом на 14,7% возросло и их количество (до 219), </w:t>
      </w:r>
      <w:r w:rsidRPr="00894345">
        <w:rPr>
          <w:color w:val="FF00FF"/>
          <w:sz w:val="26"/>
          <w:szCs w:val="26"/>
        </w:rPr>
        <w:t xml:space="preserve"> </w:t>
      </w:r>
      <w:r w:rsidRPr="00894345">
        <w:rPr>
          <w:sz w:val="26"/>
          <w:szCs w:val="26"/>
        </w:rPr>
        <w:t xml:space="preserve">как в целом на территории обслуживания, так и по </w:t>
      </w:r>
      <w:proofErr w:type="gramStart"/>
      <w:r w:rsidRPr="00894345">
        <w:rPr>
          <w:sz w:val="26"/>
          <w:szCs w:val="26"/>
        </w:rPr>
        <w:t>Катав-Ивановскому</w:t>
      </w:r>
      <w:proofErr w:type="gramEnd"/>
      <w:r w:rsidRPr="00894345">
        <w:rPr>
          <w:sz w:val="26"/>
          <w:szCs w:val="26"/>
        </w:rPr>
        <w:t xml:space="preserve"> муниципальному району на 11,8% (до 123). Стабильно число квартирных краж (8), разбоев (1). Во всех структурных подразделениях отмечается рост  числа зарегистрированных краж автомашин на 100% (до 2). Вместе с тем  количество  угонов автотранспорта сократилось на 20% (до 8). Допущен рост  грабежей (с 11 до 15).</w:t>
      </w:r>
    </w:p>
    <w:p w:rsidR="00894345" w:rsidRPr="00894345" w:rsidRDefault="00894345" w:rsidP="00894345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По итогам 6 месяцев 2014 года оконченных производством и направленных в суд уголовных дел  на 4 меньше  уровня прошлого года  (209), однако в </w:t>
      </w:r>
      <w:r w:rsidRPr="00894345">
        <w:rPr>
          <w:rFonts w:ascii="Times New Roman" w:hAnsi="Times New Roman" w:cs="Times New Roman"/>
          <w:sz w:val="26"/>
          <w:szCs w:val="26"/>
        </w:rPr>
        <w:t>ОП № 4</w:t>
      </w:r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 рост составил 3 преступления (74). 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Уголовных дел по тяжким и особо тяжким преступлениям направлено в суд на 6 (или 20,7%) больше, в том числе в отделении полиции № 4 на 50% (12). При этом количество уголовных дел, приостановленных производством как </w:t>
      </w:r>
      <w:proofErr w:type="gramStart"/>
      <w:r w:rsidRPr="00894345">
        <w:rPr>
          <w:rFonts w:ascii="Times New Roman" w:hAnsi="Times New Roman" w:cs="Times New Roman"/>
          <w:snapToGrid w:val="0"/>
          <w:sz w:val="26"/>
          <w:szCs w:val="26"/>
        </w:rPr>
        <w:t>нераскрытые</w:t>
      </w:r>
      <w:proofErr w:type="gramEnd"/>
      <w:r w:rsidRPr="00894345">
        <w:rPr>
          <w:rFonts w:ascii="Times New Roman" w:hAnsi="Times New Roman" w:cs="Times New Roman"/>
          <w:snapToGrid w:val="0"/>
          <w:sz w:val="26"/>
          <w:szCs w:val="26"/>
        </w:rPr>
        <w:t>, снижено  на 16,7% (до 6)</w:t>
      </w:r>
      <w:r w:rsidRPr="00894345">
        <w:rPr>
          <w:rFonts w:ascii="Times New Roman" w:hAnsi="Times New Roman" w:cs="Times New Roman"/>
          <w:sz w:val="26"/>
          <w:szCs w:val="26"/>
        </w:rPr>
        <w:t>.</w:t>
      </w:r>
    </w:p>
    <w:p w:rsidR="00894345" w:rsidRPr="00894345" w:rsidRDefault="00894345" w:rsidP="00894345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Необходимо отметить, что по всем преступлениям таких тяжких категорий как убийства, причинения тяжкого вреда здоровью и изнасилования, лица, их </w:t>
      </w:r>
      <w:proofErr w:type="spellStart"/>
      <w:r w:rsidRPr="00894345">
        <w:rPr>
          <w:rFonts w:ascii="Times New Roman" w:hAnsi="Times New Roman" w:cs="Times New Roman"/>
          <w:snapToGrid w:val="0"/>
          <w:sz w:val="26"/>
          <w:szCs w:val="26"/>
        </w:rPr>
        <w:t>совершившшие</w:t>
      </w:r>
      <w:proofErr w:type="spellEnd"/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, были установлены и привлечены к уголовной ответственности. 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napToGrid w:val="0"/>
          <w:sz w:val="26"/>
          <w:szCs w:val="26"/>
        </w:rPr>
        <w:t xml:space="preserve">Улучшились показатели </w:t>
      </w:r>
      <w:r w:rsidRPr="00894345">
        <w:rPr>
          <w:rFonts w:ascii="Times New Roman" w:hAnsi="Times New Roman" w:cs="Times New Roman"/>
          <w:sz w:val="26"/>
          <w:szCs w:val="26"/>
        </w:rPr>
        <w:t xml:space="preserve"> по раскрытию имущественных преступлений. Количество нераскрытых краж по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Катав-Ивановскому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району уменьшилось с 22 до 18 (на 18,2%). Количество нераскрытых квартирных краж стабильно (1). Несмотря на рост количества нераскрытых грабежей (с 1 до 2), их раскрытое количество выросло вдвое (с 6 до 12). Разбои раскрыты 100%.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lastRenderedPageBreak/>
        <w:t>В ходе реализации мероприятий по противодействию незаконному обороту наркот</w:t>
      </w:r>
      <w:r w:rsidRPr="00894345">
        <w:rPr>
          <w:rFonts w:ascii="Times New Roman" w:hAnsi="Times New Roman" w:cs="Times New Roman"/>
          <w:sz w:val="26"/>
          <w:szCs w:val="26"/>
        </w:rPr>
        <w:t>и</w:t>
      </w:r>
      <w:r w:rsidRPr="00894345">
        <w:rPr>
          <w:rFonts w:ascii="Times New Roman" w:hAnsi="Times New Roman" w:cs="Times New Roman"/>
          <w:sz w:val="26"/>
          <w:szCs w:val="26"/>
        </w:rPr>
        <w:t xml:space="preserve">ков сотрудниками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структурного подразделения пресечено 7 (стабильно) преступных деяний,  в том числе 1 выявленный факт сбыта наркотических средств (0).</w:t>
      </w:r>
    </w:p>
    <w:p w:rsidR="00894345" w:rsidRPr="00894345" w:rsidRDefault="00894345" w:rsidP="0089434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За прошедший период 2014 года позиции подразделения по экономической безопасности и противодействию коррупции стабильны.  Не смотря на снижение общего количества выявленных преступлений на 20% (до 8) количество выявленных тяжких и особо тяжких преступлений экономической направленности на 33,3% больше (3). Результаты по выявлению должностных преступлений (1), а также коррупционных (1) стабильны. </w:t>
      </w:r>
    </w:p>
    <w:p w:rsidR="00894345" w:rsidRDefault="00894345" w:rsidP="00894345">
      <w:pPr>
        <w:pStyle w:val="2"/>
        <w:spacing w:after="0" w:line="240" w:lineRule="auto"/>
        <w:jc w:val="center"/>
        <w:rPr>
          <w:b/>
          <w:sz w:val="26"/>
          <w:szCs w:val="26"/>
        </w:rPr>
      </w:pPr>
    </w:p>
    <w:p w:rsidR="00894345" w:rsidRDefault="00894345" w:rsidP="0089434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894345">
        <w:rPr>
          <w:b/>
          <w:sz w:val="26"/>
          <w:szCs w:val="26"/>
        </w:rPr>
        <w:t xml:space="preserve">ОБЕСПЕЧЕНИЕ ОБЩЕСТВЕННОГО ПОРЯДКА </w:t>
      </w:r>
    </w:p>
    <w:p w:rsidR="00894345" w:rsidRPr="00894345" w:rsidRDefault="00894345" w:rsidP="0089434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894345">
        <w:rPr>
          <w:b/>
          <w:sz w:val="26"/>
          <w:szCs w:val="26"/>
        </w:rPr>
        <w:t>И ОБЩЕСТВЕННОЙ БЕЗОПАСНОСТИ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894345" w:rsidRPr="00894345" w:rsidRDefault="00894345" w:rsidP="008943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napToGrid w:val="0"/>
          <w:sz w:val="26"/>
          <w:szCs w:val="26"/>
        </w:rPr>
        <w:t>В</w:t>
      </w:r>
      <w:r w:rsidRPr="00894345">
        <w:rPr>
          <w:rFonts w:ascii="Times New Roman" w:hAnsi="Times New Roman" w:cs="Times New Roman"/>
          <w:sz w:val="26"/>
          <w:szCs w:val="26"/>
        </w:rPr>
        <w:t xml:space="preserve"> 2014 году оперативная обстановка в общественных местах 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муниципального района в целом стабильна. 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Количество преступлений совершенных в общественных местах выросло на 11,1% (до 50), однако число совершенных на улицах осталось прежним (17).  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Несколько изменился криминологический портрет преступности. Наблюдается рост количества преступлений, совершенных в нетрезвом состоянии на 3,9 % (до 132), совершенных ранее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совершавшими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на 9 % (до 158). Состояние подростковой (7 преступлений) и групповой (21) преступности, стабильно.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Проводя анализ традиционных по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Катав-Ивановскому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муниципальному району мест совершения преступлений и предметов преступных посягательств необходимо отметить, что наиболее криминогенным местом является; кафе-бар «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Груздовник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>», мини-рынок  по ул. Ст. Разина 22; магазин «Шанс» по ул. Караваева 40   г. Катав-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Ивановска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 xml:space="preserve"> и в г. Юрюзани кафе-бар «Блюз».  Основным предметом преступных посягательств являются деньги (17%). Сотовые телефоны привлекают преступников немного меньше (16%). Также одним из распространенных предметов посягательств являются металлические изделия, а также лом черного и цветного металла (7,8%). Остальные предметы становились объектами посягательств менее чем в 5% преступлений. </w:t>
      </w:r>
    </w:p>
    <w:p w:rsidR="00894345" w:rsidRPr="00894345" w:rsidRDefault="00894345" w:rsidP="008943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В 2014 году межмуниципальный отдел МВД России «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>» Челябинской области осуществлял  охрану общественного порядка при проведении 34 религиозных, спортивных и иных массовых мероприятий. При их проведении массовых нарушений общественного порядка, а также иных противоправных акций допущено не было.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Количество пресеченных сотрудниками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структурного подразделения административных правон</w:t>
      </w:r>
      <w:r w:rsidRPr="00894345">
        <w:rPr>
          <w:rFonts w:ascii="Times New Roman" w:hAnsi="Times New Roman" w:cs="Times New Roman"/>
          <w:sz w:val="26"/>
          <w:szCs w:val="26"/>
        </w:rPr>
        <w:t>а</w:t>
      </w:r>
      <w:r w:rsidRPr="00894345">
        <w:rPr>
          <w:rFonts w:ascii="Times New Roman" w:hAnsi="Times New Roman" w:cs="Times New Roman"/>
          <w:sz w:val="26"/>
          <w:szCs w:val="26"/>
        </w:rPr>
        <w:t>рушений уменьшилось на 17,7% (до 2130), в том числе по линии антиалкогольного законодательства на 37,5% (до 942). Процент взыскания административных штрафов, по итогам июня 2014 года с</w:t>
      </w:r>
      <w:r w:rsidRPr="00894345">
        <w:rPr>
          <w:rFonts w:ascii="Times New Roman" w:hAnsi="Times New Roman" w:cs="Times New Roman"/>
          <w:sz w:val="26"/>
          <w:szCs w:val="26"/>
        </w:rPr>
        <w:t>о</w:t>
      </w:r>
      <w:r w:rsidRPr="00894345">
        <w:rPr>
          <w:rFonts w:ascii="Times New Roman" w:hAnsi="Times New Roman" w:cs="Times New Roman"/>
          <w:sz w:val="26"/>
          <w:szCs w:val="26"/>
        </w:rPr>
        <w:t>ставляет 70,1% (70,4%). В доход бюджета района взыскано</w:t>
      </w:r>
      <w:r w:rsidRPr="00894345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894345">
        <w:rPr>
          <w:rFonts w:ascii="Times New Roman" w:hAnsi="Times New Roman" w:cs="Times New Roman"/>
          <w:sz w:val="26"/>
          <w:szCs w:val="26"/>
        </w:rPr>
        <w:t>454 тысячи рублей (301).</w:t>
      </w:r>
    </w:p>
    <w:p w:rsidR="00894345" w:rsidRPr="00894345" w:rsidRDefault="00894345" w:rsidP="00894345">
      <w:pPr>
        <w:spacing w:after="0" w:line="240" w:lineRule="auto"/>
        <w:ind w:firstLine="708"/>
        <w:jc w:val="both"/>
        <w:rPr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пресечено на 49% меньше (2389) правонарушений в области дорожного движения, в том числе связанных с управлением транспортными средствами в состоянии опьянения – 83 (-26,5%).</w:t>
      </w:r>
    </w:p>
    <w:p w:rsidR="00894345" w:rsidRPr="00894345" w:rsidRDefault="00894345" w:rsidP="00894345">
      <w:pPr>
        <w:pStyle w:val="a7"/>
        <w:spacing w:after="0"/>
        <w:rPr>
          <w:sz w:val="26"/>
          <w:szCs w:val="26"/>
        </w:rPr>
      </w:pPr>
      <w:r w:rsidRPr="00894345">
        <w:rPr>
          <w:sz w:val="26"/>
          <w:szCs w:val="26"/>
        </w:rPr>
        <w:t xml:space="preserve">         </w:t>
      </w:r>
      <w:r w:rsidRPr="00894345">
        <w:rPr>
          <w:rStyle w:val="FontStyle22"/>
        </w:rPr>
        <w:t xml:space="preserve">Принимаемые меры по реализации государственной политики обеспечения безопасности дорожного движения позволили </w:t>
      </w:r>
      <w:r w:rsidRPr="00894345">
        <w:rPr>
          <w:sz w:val="26"/>
          <w:szCs w:val="26"/>
        </w:rPr>
        <w:t>стабилизировать ситу</w:t>
      </w:r>
      <w:r w:rsidRPr="00894345">
        <w:rPr>
          <w:sz w:val="26"/>
          <w:szCs w:val="26"/>
        </w:rPr>
        <w:t>а</w:t>
      </w:r>
      <w:r w:rsidRPr="00894345">
        <w:rPr>
          <w:sz w:val="26"/>
          <w:szCs w:val="26"/>
        </w:rPr>
        <w:t xml:space="preserve">цию на дорогах района. В  2014 г. на территории района допущено 24 дорожно-транспортных происшествий с пострадавшими, в 2013 году таких происшествий было 26. Ранено – 25 </w:t>
      </w:r>
      <w:proofErr w:type="gramStart"/>
      <w:r w:rsidRPr="00894345">
        <w:rPr>
          <w:sz w:val="26"/>
          <w:szCs w:val="26"/>
        </w:rPr>
        <w:t xml:space="preserve">( </w:t>
      </w:r>
      <w:proofErr w:type="gramEnd"/>
      <w:r w:rsidRPr="00894345">
        <w:rPr>
          <w:sz w:val="26"/>
          <w:szCs w:val="26"/>
        </w:rPr>
        <w:t xml:space="preserve">стабильно), погибших –5 (8). </w:t>
      </w:r>
    </w:p>
    <w:p w:rsidR="00894345" w:rsidRPr="00894345" w:rsidRDefault="00894345" w:rsidP="00894345">
      <w:pPr>
        <w:pStyle w:val="a7"/>
        <w:spacing w:after="0"/>
        <w:ind w:firstLine="708"/>
        <w:rPr>
          <w:sz w:val="26"/>
          <w:szCs w:val="26"/>
        </w:rPr>
      </w:pPr>
      <w:r w:rsidRPr="00894345">
        <w:rPr>
          <w:sz w:val="26"/>
          <w:szCs w:val="26"/>
        </w:rPr>
        <w:lastRenderedPageBreak/>
        <w:t xml:space="preserve">На состояние  аварийности значительное влияние оказывает состояние дорожно-транспортного травматизма на трассе М-5, обслуживаемого областным подразделением ДПС. Если в прошлом году из 26 ДТП,  на трассе М-5 было совершено 9 (доля 34,6%), то в этом году доля ДТП на трассе М-5 составляет уже 41,7% (10 из 24). При этом последствия ДТП на </w:t>
      </w:r>
      <w:proofErr w:type="gramStart"/>
      <w:r w:rsidRPr="00894345">
        <w:rPr>
          <w:sz w:val="26"/>
          <w:szCs w:val="26"/>
        </w:rPr>
        <w:t>трассе</w:t>
      </w:r>
      <w:proofErr w:type="gramEnd"/>
      <w:r w:rsidRPr="00894345">
        <w:rPr>
          <w:sz w:val="26"/>
          <w:szCs w:val="26"/>
        </w:rPr>
        <w:t xml:space="preserve"> как правило более тяжкие (погибло 4 из 5, ранено 11 из 25,).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ab/>
        <w:t xml:space="preserve">Анализируя результаты оперативно-служебной деятельности видно, что за прошедший период основные недостатки были допущены в работе по профилактике отдельных категорий преступлений, профилактике правонарушений. На 2014 год запланирован комплекс дополнительных мероприятий по повышению эффективности деятельности по проблемным направлениям. </w:t>
      </w:r>
    </w:p>
    <w:p w:rsidR="00894345" w:rsidRPr="00894345" w:rsidRDefault="00894345" w:rsidP="00894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Кроме того, проблемными вопросами в деятельности органа внутренних дел является отсутствие полноценных систем видеонаблюдения в местах массового посещения граждан и криминогенных местах, затрудняющее установление обстоятельств совершения правонарушений и преступлений, в результате чего виновных не всегда удается привлечь к установленной законом ответственности, что провоцирует их на совершение дальнейших преступлений.</w:t>
      </w:r>
    </w:p>
    <w:p w:rsidR="00894345" w:rsidRPr="00894345" w:rsidRDefault="00894345" w:rsidP="00894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Из-за недостаточного количества участковых пунктов полиции затрудняется работа участковых уполномоченных полиции с гражданами, в связи с чем, недостаточно полно используется такой инструмент профилактики, как институт участковых.</w:t>
      </w:r>
    </w:p>
    <w:p w:rsidR="00894345" w:rsidRPr="00894345" w:rsidRDefault="00894345" w:rsidP="00894345">
      <w:pPr>
        <w:pStyle w:val="aa"/>
        <w:spacing w:after="0" w:line="240" w:lineRule="auto"/>
        <w:ind w:left="0" w:firstLine="900"/>
        <w:jc w:val="both"/>
        <w:rPr>
          <w:rFonts w:ascii="Times New Roman" w:hAnsi="Times New Roman"/>
          <w:iCs/>
          <w:sz w:val="26"/>
          <w:szCs w:val="26"/>
        </w:rPr>
      </w:pPr>
      <w:r w:rsidRPr="00894345">
        <w:rPr>
          <w:rFonts w:ascii="Times New Roman" w:hAnsi="Times New Roman"/>
          <w:iCs/>
          <w:sz w:val="26"/>
          <w:szCs w:val="26"/>
        </w:rPr>
        <w:t>В целях повышения эффективности борьбы с преступными проявл</w:t>
      </w:r>
      <w:r w:rsidRPr="00894345">
        <w:rPr>
          <w:rFonts w:ascii="Times New Roman" w:hAnsi="Times New Roman"/>
          <w:iCs/>
          <w:sz w:val="26"/>
          <w:szCs w:val="26"/>
        </w:rPr>
        <w:t>е</w:t>
      </w:r>
      <w:r w:rsidRPr="00894345">
        <w:rPr>
          <w:rFonts w:ascii="Times New Roman" w:hAnsi="Times New Roman"/>
          <w:iCs/>
          <w:sz w:val="26"/>
          <w:szCs w:val="26"/>
        </w:rPr>
        <w:t xml:space="preserve">ниями на территории </w:t>
      </w:r>
      <w:proofErr w:type="gramStart"/>
      <w:r w:rsidRPr="00894345">
        <w:rPr>
          <w:rFonts w:ascii="Times New Roman" w:hAnsi="Times New Roman"/>
          <w:iCs/>
          <w:sz w:val="26"/>
          <w:szCs w:val="26"/>
        </w:rPr>
        <w:t>Катав-Ивановского</w:t>
      </w:r>
      <w:proofErr w:type="gramEnd"/>
      <w:r w:rsidRPr="00894345">
        <w:rPr>
          <w:rFonts w:ascii="Times New Roman" w:hAnsi="Times New Roman"/>
          <w:iCs/>
          <w:sz w:val="26"/>
          <w:szCs w:val="26"/>
        </w:rPr>
        <w:t xml:space="preserve"> муниципального района в 2014 году пре</w:t>
      </w:r>
      <w:r w:rsidRPr="00894345">
        <w:rPr>
          <w:rFonts w:ascii="Times New Roman" w:hAnsi="Times New Roman"/>
          <w:iCs/>
          <w:sz w:val="26"/>
          <w:szCs w:val="26"/>
        </w:rPr>
        <w:t>д</w:t>
      </w:r>
      <w:r w:rsidRPr="00894345">
        <w:rPr>
          <w:rFonts w:ascii="Times New Roman" w:hAnsi="Times New Roman"/>
          <w:iCs/>
          <w:sz w:val="26"/>
          <w:szCs w:val="26"/>
        </w:rPr>
        <w:t>лагаю:</w:t>
      </w:r>
    </w:p>
    <w:p w:rsidR="00894345" w:rsidRPr="00894345" w:rsidRDefault="00894345" w:rsidP="00894345">
      <w:pPr>
        <w:numPr>
          <w:ilvl w:val="0"/>
          <w:numId w:val="1"/>
        </w:numPr>
        <w:tabs>
          <w:tab w:val="clear" w:pos="1848"/>
          <w:tab w:val="left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4345">
        <w:rPr>
          <w:rFonts w:ascii="Times New Roman" w:hAnsi="Times New Roman" w:cs="Times New Roman"/>
          <w:sz w:val="26"/>
          <w:szCs w:val="26"/>
        </w:rPr>
        <w:t xml:space="preserve">в рамках реализации муниципальной целевой программы правоохранительной направленности «Обеспечение общественного порядка и противодействие преступности в Катав-Ивановском муниципальном районе на 2014-2016 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>.» увеличить количество социальной ре</w:t>
      </w:r>
      <w:r w:rsidRPr="00894345">
        <w:rPr>
          <w:rFonts w:ascii="Times New Roman" w:hAnsi="Times New Roman" w:cs="Times New Roman"/>
          <w:sz w:val="26"/>
          <w:szCs w:val="26"/>
        </w:rPr>
        <w:t>к</w:t>
      </w:r>
      <w:r w:rsidRPr="00894345">
        <w:rPr>
          <w:rFonts w:ascii="Times New Roman" w:hAnsi="Times New Roman" w:cs="Times New Roman"/>
          <w:sz w:val="26"/>
          <w:szCs w:val="26"/>
        </w:rPr>
        <w:t>ламы (путем размещения статей в СМИ, баннеров и иных способов наглядной агитации) направленной на формирование негативного  отношения к употреблению алкоголя, нарушениям общественного порядка, наруш</w:t>
      </w:r>
      <w:r w:rsidRPr="00894345">
        <w:rPr>
          <w:rFonts w:ascii="Times New Roman" w:hAnsi="Times New Roman" w:cs="Times New Roman"/>
          <w:sz w:val="26"/>
          <w:szCs w:val="26"/>
        </w:rPr>
        <w:t>е</w:t>
      </w:r>
      <w:r w:rsidRPr="00894345">
        <w:rPr>
          <w:rFonts w:ascii="Times New Roman" w:hAnsi="Times New Roman" w:cs="Times New Roman"/>
          <w:sz w:val="26"/>
          <w:szCs w:val="26"/>
        </w:rPr>
        <w:t>ниям правил дорожного движения (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 xml:space="preserve">. 56, 60, 71, 87);  </w:t>
      </w:r>
      <w:proofErr w:type="gramEnd"/>
    </w:p>
    <w:p w:rsidR="00894345" w:rsidRPr="00894345" w:rsidRDefault="00894345" w:rsidP="00894345">
      <w:pPr>
        <w:numPr>
          <w:ilvl w:val="0"/>
          <w:numId w:val="1"/>
        </w:numPr>
        <w:tabs>
          <w:tab w:val="clear" w:pos="1848"/>
          <w:tab w:val="left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в целях профилактики совершения преступлений, в общественных местах и на улицах города, оборудовать места массового нахождения граждан сре</w:t>
      </w:r>
      <w:r w:rsidRPr="00894345">
        <w:rPr>
          <w:rFonts w:ascii="Times New Roman" w:hAnsi="Times New Roman" w:cs="Times New Roman"/>
          <w:sz w:val="26"/>
          <w:szCs w:val="26"/>
        </w:rPr>
        <w:t>д</w:t>
      </w:r>
      <w:r w:rsidRPr="00894345">
        <w:rPr>
          <w:rFonts w:ascii="Times New Roman" w:hAnsi="Times New Roman" w:cs="Times New Roman"/>
          <w:sz w:val="26"/>
          <w:szCs w:val="26"/>
        </w:rPr>
        <w:t xml:space="preserve">ствами видеонаблюдения и </w:t>
      </w: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видеофиксации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 xml:space="preserve"> (п.29 Программы);</w:t>
      </w:r>
    </w:p>
    <w:p w:rsidR="00894345" w:rsidRPr="00894345" w:rsidRDefault="00894345" w:rsidP="00894345">
      <w:pPr>
        <w:numPr>
          <w:ilvl w:val="0"/>
          <w:numId w:val="1"/>
        </w:numPr>
        <w:tabs>
          <w:tab w:val="clear" w:pos="1848"/>
          <w:tab w:val="left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изыскать возможность оборудования дополнительных участковых пунктов полиции, ремонта существующих (п. 30 Программы);</w:t>
      </w:r>
    </w:p>
    <w:p w:rsidR="00894345" w:rsidRPr="00894345" w:rsidRDefault="00894345" w:rsidP="00894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94345" w:rsidRPr="00894345" w:rsidRDefault="00894345" w:rsidP="008943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Несмотря на возникающие трудности в работе органа внутренних дел, в 2014 году приоритетными направлениями его деятельности 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 прежнему останутся: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- повышение эффективности работы;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- профилактика преступлений, профилактика подростковой преступности;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- противодействие коррупции;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- противодействие незаконному обороту наркотиков;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- охрана общественного порядка, обеспечение безопасности граждан;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7pt;margin-top:3.8pt;width:2in;height:2in;z-index:-251656192;mso-wrap-edited:f" wrapcoords="-112 0 -112 21600 21712 21600 21712 0 -112 0" stroked="f">
            <v:textbox>
              <w:txbxContent>
                <w:p w:rsidR="00894345" w:rsidRDefault="00894345" w:rsidP="00894345"/>
              </w:txbxContent>
            </v:textbox>
          </v:shape>
        </w:pic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94345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894345">
        <w:rPr>
          <w:rFonts w:ascii="Times New Roman" w:hAnsi="Times New Roman" w:cs="Times New Roman"/>
          <w:sz w:val="26"/>
          <w:szCs w:val="26"/>
        </w:rPr>
        <w:t xml:space="preserve">. начальника МО МВД России 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Pr="00894345">
        <w:rPr>
          <w:rFonts w:ascii="Times New Roman" w:hAnsi="Times New Roman" w:cs="Times New Roman"/>
          <w:sz w:val="26"/>
          <w:szCs w:val="26"/>
        </w:rPr>
        <w:t>Катав-Ивановский</w:t>
      </w:r>
      <w:proofErr w:type="gramEnd"/>
      <w:r w:rsidRPr="00894345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894345" w:rsidRP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</w:p>
    <w:p w:rsidR="00894345" w:rsidRDefault="00894345" w:rsidP="00894345">
      <w:pPr>
        <w:spacing w:after="0" w:line="240" w:lineRule="auto"/>
        <w:jc w:val="both"/>
        <w:rPr>
          <w:rFonts w:ascii="Times New Roman" w:hAnsi="Times New Roman" w:cs="Times New Roman"/>
          <w:color w:val="FF00FF"/>
          <w:sz w:val="28"/>
        </w:rPr>
      </w:pPr>
      <w:r w:rsidRPr="00894345">
        <w:rPr>
          <w:rFonts w:ascii="Times New Roman" w:hAnsi="Times New Roman" w:cs="Times New Roman"/>
          <w:sz w:val="26"/>
          <w:szCs w:val="26"/>
        </w:rPr>
        <w:t xml:space="preserve">подполковник полиции </w:t>
      </w:r>
      <w:r w:rsidRPr="0089434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Д.Е. Яковлев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94345" w:rsidRDefault="00894345" w:rsidP="00404A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4345" w:rsidRDefault="00894345" w:rsidP="00404A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Pr="00404ACF" w:rsidRDefault="00404ACF" w:rsidP="00404AC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ACF" w:rsidRDefault="00404ACF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1E2A" w:rsidRDefault="00301E2A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5CAB" w:rsidRDefault="006B5CAB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5CAB" w:rsidRDefault="006B5CAB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5CAB" w:rsidRDefault="006B5CAB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5CAB" w:rsidRDefault="006B5CAB" w:rsidP="006B5C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6B5CAB" w:rsidSect="0089434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95EA2"/>
    <w:multiLevelType w:val="hybridMultilevel"/>
    <w:tmpl w:val="503CA098"/>
    <w:lvl w:ilvl="0" w:tplc="BA828464">
      <w:start w:val="15"/>
      <w:numFmt w:val="bullet"/>
      <w:lvlText w:val="-"/>
      <w:lvlJc w:val="left"/>
      <w:pPr>
        <w:tabs>
          <w:tab w:val="num" w:pos="1848"/>
        </w:tabs>
        <w:ind w:left="1848" w:hanging="114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607"/>
    <w:rsid w:val="00027F23"/>
    <w:rsid w:val="00301E2A"/>
    <w:rsid w:val="00404ACF"/>
    <w:rsid w:val="0043324E"/>
    <w:rsid w:val="004D0607"/>
    <w:rsid w:val="005B19B0"/>
    <w:rsid w:val="006B5CAB"/>
    <w:rsid w:val="00894345"/>
    <w:rsid w:val="0099777E"/>
    <w:rsid w:val="00BD4D37"/>
    <w:rsid w:val="00D00A1D"/>
    <w:rsid w:val="00F57A59"/>
    <w:rsid w:val="00FB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A59"/>
  </w:style>
  <w:style w:type="paragraph" w:styleId="3">
    <w:name w:val="heading 3"/>
    <w:basedOn w:val="a"/>
    <w:next w:val="a"/>
    <w:link w:val="30"/>
    <w:qFormat/>
    <w:rsid w:val="0089434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4D0607"/>
    <w:rPr>
      <w:sz w:val="26"/>
    </w:rPr>
  </w:style>
  <w:style w:type="paragraph" w:styleId="a4">
    <w:name w:val="header"/>
    <w:basedOn w:val="a"/>
    <w:link w:val="a3"/>
    <w:rsid w:val="004D0607"/>
    <w:pPr>
      <w:tabs>
        <w:tab w:val="center" w:pos="4153"/>
        <w:tab w:val="right" w:pos="8306"/>
      </w:tabs>
      <w:spacing w:after="0" w:line="240" w:lineRule="auto"/>
    </w:pPr>
    <w:rPr>
      <w:sz w:val="26"/>
    </w:rPr>
  </w:style>
  <w:style w:type="character" w:customStyle="1" w:styleId="1">
    <w:name w:val="Верхний колонтитул Знак1"/>
    <w:basedOn w:val="a0"/>
    <w:uiPriority w:val="99"/>
    <w:semiHidden/>
    <w:rsid w:val="004D0607"/>
  </w:style>
  <w:style w:type="paragraph" w:customStyle="1" w:styleId="ConsPlusNormal">
    <w:name w:val="ConsPlusNormal"/>
    <w:rsid w:val="004D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D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607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404ACF"/>
    <w:pPr>
      <w:spacing w:after="120" w:line="240" w:lineRule="auto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8">
    <w:name w:val="Основной текст Знак"/>
    <w:basedOn w:val="a0"/>
    <w:link w:val="a7"/>
    <w:semiHidden/>
    <w:rsid w:val="00404ACF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semiHidden/>
    <w:unhideWhenUsed/>
    <w:rsid w:val="00404ACF"/>
    <w:pPr>
      <w:spacing w:after="120" w:line="480" w:lineRule="auto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Основной текст 2 Знак"/>
    <w:basedOn w:val="a0"/>
    <w:link w:val="2"/>
    <w:semiHidden/>
    <w:rsid w:val="00404ACF"/>
    <w:rPr>
      <w:rFonts w:ascii="Times New Roman" w:eastAsia="Times New Roman" w:hAnsi="Times New Roman" w:cs="Times New Roman"/>
      <w:sz w:val="36"/>
      <w:szCs w:val="20"/>
    </w:rPr>
  </w:style>
  <w:style w:type="paragraph" w:styleId="21">
    <w:name w:val="Body Text Indent 2"/>
    <w:basedOn w:val="a"/>
    <w:link w:val="22"/>
    <w:semiHidden/>
    <w:unhideWhenUsed/>
    <w:rsid w:val="00404ACF"/>
    <w:pPr>
      <w:spacing w:after="0" w:line="240" w:lineRule="auto"/>
      <w:ind w:firstLine="426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404ACF"/>
    <w:rPr>
      <w:rFonts w:ascii="Arial" w:eastAsia="Times New Roman" w:hAnsi="Arial" w:cs="Times New Roman"/>
      <w:sz w:val="28"/>
      <w:szCs w:val="20"/>
    </w:rPr>
  </w:style>
  <w:style w:type="paragraph" w:customStyle="1" w:styleId="a9">
    <w:name w:val="Игорь"/>
    <w:basedOn w:val="a"/>
    <w:rsid w:val="00404AC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character" w:customStyle="1" w:styleId="FontStyle22">
    <w:name w:val="Font Style22"/>
    <w:rsid w:val="00404ACF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rsid w:val="00404ACF"/>
    <w:rPr>
      <w:rFonts w:ascii="Times New Roman" w:hAnsi="Times New Roman" w:cs="Times New Roman" w:hint="default"/>
      <w:sz w:val="26"/>
      <w:szCs w:val="26"/>
    </w:rPr>
  </w:style>
  <w:style w:type="paragraph" w:styleId="aa">
    <w:name w:val="Body Text Indent"/>
    <w:basedOn w:val="a"/>
    <w:link w:val="ab"/>
    <w:uiPriority w:val="99"/>
    <w:semiHidden/>
    <w:unhideWhenUsed/>
    <w:rsid w:val="0089434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94345"/>
  </w:style>
  <w:style w:type="character" w:customStyle="1" w:styleId="30">
    <w:name w:val="Заголовок 3 Знак"/>
    <w:basedOn w:val="a0"/>
    <w:link w:val="3"/>
    <w:rsid w:val="00894345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c">
    <w:name w:val="Title"/>
    <w:basedOn w:val="a"/>
    <w:link w:val="ad"/>
    <w:qFormat/>
    <w:rsid w:val="008943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rsid w:val="0089434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User</cp:lastModifiedBy>
  <cp:revision>12</cp:revision>
  <cp:lastPrinted>2014-07-16T10:51:00Z</cp:lastPrinted>
  <dcterms:created xsi:type="dcterms:W3CDTF">2012-07-12T04:39:00Z</dcterms:created>
  <dcterms:modified xsi:type="dcterms:W3CDTF">2014-07-17T03:46:00Z</dcterms:modified>
</cp:coreProperties>
</file>